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AF67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589824E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5554E24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《安徽医药》终身审稿专家申请表</w:t>
      </w:r>
    </w:p>
    <w:tbl>
      <w:tblPr>
        <w:tblStyle w:val="5"/>
        <w:tblpPr w:leftFromText="180" w:rightFromText="180" w:vertAnchor="text" w:horzAnchor="margin" w:tblpXSpec="center" w:tblpY="626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88"/>
        <w:gridCol w:w="1112"/>
        <w:gridCol w:w="946"/>
        <w:gridCol w:w="1416"/>
        <w:gridCol w:w="1134"/>
        <w:gridCol w:w="1919"/>
      </w:tblGrid>
      <w:tr w14:paraId="40A2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dxa"/>
            <w:noWrap w:val="0"/>
            <w:vAlign w:val="center"/>
          </w:tcPr>
          <w:p w14:paraId="75C176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325133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D9CBE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946" w:type="dxa"/>
            <w:noWrap w:val="0"/>
            <w:vAlign w:val="center"/>
          </w:tcPr>
          <w:p w14:paraId="28B84E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B6770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40C86C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9" w:type="dxa"/>
            <w:vMerge w:val="restart"/>
            <w:noWrap w:val="0"/>
            <w:vAlign w:val="center"/>
          </w:tcPr>
          <w:p w14:paraId="71B969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片</w:t>
            </w:r>
          </w:p>
        </w:tc>
      </w:tr>
      <w:tr w14:paraId="5624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dxa"/>
            <w:noWrap w:val="0"/>
            <w:vAlign w:val="center"/>
          </w:tcPr>
          <w:p w14:paraId="254360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  <w:p w14:paraId="4D1BD3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及部门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2B9C03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4F08F3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 w14:paraId="06CCA5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1AF3AC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4819B3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ED0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dxa"/>
            <w:noWrap w:val="0"/>
            <w:vAlign w:val="center"/>
          </w:tcPr>
          <w:p w14:paraId="2BE759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杂志社</w:t>
            </w:r>
          </w:p>
          <w:p w14:paraId="65740D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42070E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0A78BE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27E116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003EE6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1E5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25" w:type="dxa"/>
            <w:noWrap w:val="0"/>
            <w:vAlign w:val="center"/>
          </w:tcPr>
          <w:p w14:paraId="23EF3C88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获得年度优秀审稿</w:t>
            </w:r>
          </w:p>
          <w:p w14:paraId="7E990D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专家情况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591840BD">
            <w:pPr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获奖年份：</w:t>
            </w:r>
          </w:p>
        </w:tc>
      </w:tr>
      <w:tr w14:paraId="5DF3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25" w:type="dxa"/>
            <w:noWrap w:val="0"/>
            <w:vAlign w:val="center"/>
          </w:tcPr>
          <w:p w14:paraId="7A7925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2.以第一作者身份在我刊投稿情况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6F8447E8">
            <w:pPr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稿    号：</w:t>
            </w:r>
          </w:p>
          <w:p w14:paraId="27DB1638">
            <w:pPr>
              <w:autoSpaceDN w:val="0"/>
              <w:spacing w:line="320" w:lineRule="exact"/>
              <w:jc w:val="left"/>
              <w:rPr>
                <w:rFonts w:hint="eastAsia" w:ascii="华文琥珀" w:hAnsi="仿宋_GB2312" w:eastAsia="华文琥珀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论文题目：</w:t>
            </w:r>
            <w:r>
              <w:rPr>
                <w:rFonts w:ascii="华文琥珀" w:hAnsi="仿宋_GB2312" w:eastAsia="华文琥珀" w:cs="仿宋_GB2312"/>
                <w:bCs/>
                <w:sz w:val="28"/>
                <w:szCs w:val="28"/>
              </w:rPr>
              <w:fldChar w:fldCharType="begin"/>
            </w:r>
            <w:r>
              <w:rPr>
                <w:rFonts w:ascii="华文琥珀" w:hAnsi="仿宋_GB2312" w:eastAsia="华文琥珀" w:cs="仿宋_GB2312"/>
                <w:bCs/>
                <w:sz w:val="28"/>
                <w:szCs w:val="28"/>
              </w:rPr>
              <w:instrText xml:space="preserve"> HYPERLINK "http://www.ahyyzz.cn/ch/reader/view_abstract.aspx?file_no=20200152&amp;flag=1" \t "_blank" </w:instrText>
            </w:r>
            <w:r>
              <w:rPr>
                <w:rFonts w:ascii="华文琥珀" w:hAnsi="仿宋_GB2312" w:eastAsia="华文琥珀" w:cs="仿宋_GB2312"/>
                <w:bCs/>
                <w:sz w:val="28"/>
                <w:szCs w:val="28"/>
              </w:rPr>
              <w:fldChar w:fldCharType="separate"/>
            </w:r>
            <w:r>
              <w:rPr>
                <w:rFonts w:ascii="华文琥珀" w:hAnsi="仿宋_GB2312" w:eastAsia="华文琥珀" w:cs="仿宋_GB2312"/>
                <w:bCs/>
                <w:sz w:val="28"/>
                <w:szCs w:val="28"/>
              </w:rPr>
              <w:fldChar w:fldCharType="end"/>
            </w:r>
          </w:p>
          <w:p w14:paraId="24425537">
            <w:pPr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 w14:paraId="20D9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25" w:type="dxa"/>
            <w:noWrap w:val="0"/>
            <w:vAlign w:val="center"/>
          </w:tcPr>
          <w:p w14:paraId="4299EB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3.履行审稿专家义务情况（附相关材料）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3169151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积极推广发行本刊                 □有 □无</w:t>
            </w:r>
          </w:p>
          <w:p w14:paraId="6DA919E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为本刊组稿、约稿                 □有 □无</w:t>
            </w:r>
          </w:p>
          <w:p w14:paraId="08B1784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推荐优秀稿件                     □有 □无</w:t>
            </w:r>
          </w:p>
          <w:p w14:paraId="7D40872F">
            <w:pPr>
              <w:autoSpaceDN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推送我刊公众号                   □有 □无</w:t>
            </w:r>
          </w:p>
        </w:tc>
      </w:tr>
      <w:tr w14:paraId="026F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725" w:type="dxa"/>
            <w:noWrap w:val="0"/>
            <w:vAlign w:val="center"/>
          </w:tcPr>
          <w:p w14:paraId="40A429D6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4.违规</w:t>
            </w:r>
          </w:p>
          <w:p w14:paraId="7C2F6BE6">
            <w:pPr>
              <w:spacing w:line="3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行为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78883A7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如：超时审稿、拒审等             □有 □无</w:t>
            </w:r>
          </w:p>
        </w:tc>
      </w:tr>
      <w:tr w14:paraId="6738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725" w:type="dxa"/>
            <w:noWrap w:val="0"/>
            <w:vAlign w:val="center"/>
          </w:tcPr>
          <w:p w14:paraId="70CF0E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履行审稿</w:t>
            </w:r>
          </w:p>
          <w:p w14:paraId="64CB39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专家义务</w:t>
            </w:r>
          </w:p>
          <w:p w14:paraId="7AADAF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情况介绍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 w14:paraId="70AAFC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819B3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688EE59"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E0D60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38B7E5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0C759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714F7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CFC10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8CFE7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46991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D376B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C6EED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8C1B4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4B015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354BFB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（签字）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</w:t>
            </w:r>
            <w:r>
              <w:rPr>
                <w:rFonts w:hint="eastAsia" w:ascii="华文琥珀" w:hAnsi="仿宋_GB2312" w:eastAsia="华文琥珀" w:cs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218D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540" w:type="dxa"/>
            <w:gridSpan w:val="7"/>
            <w:noWrap w:val="0"/>
            <w:vAlign w:val="center"/>
          </w:tcPr>
          <w:p w14:paraId="1E114E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5A09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B7B71E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编辑部审核意见：</w:t>
            </w:r>
          </w:p>
          <w:p w14:paraId="0C6367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</w:t>
            </w:r>
          </w:p>
          <w:p w14:paraId="7AA6E0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 w14:paraId="278156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</w:p>
          <w:p w14:paraId="716F1C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765E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（签字）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</w:t>
            </w:r>
            <w:r>
              <w:rPr>
                <w:rFonts w:hint="eastAsia" w:ascii="华文琥珀" w:hAnsi="仿宋_GB2312" w:eastAsia="华文琥珀" w:cs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                      </w:t>
            </w:r>
          </w:p>
        </w:tc>
      </w:tr>
      <w:tr w14:paraId="03CE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9540" w:type="dxa"/>
            <w:gridSpan w:val="7"/>
            <w:noWrap w:val="0"/>
            <w:vAlign w:val="center"/>
          </w:tcPr>
          <w:p w14:paraId="1CE31C6B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B9D5E5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安徽医药杂志社意见：</w:t>
            </w:r>
          </w:p>
          <w:p w14:paraId="242BC5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4788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03FF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EBBB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16398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</w:t>
            </w:r>
          </w:p>
          <w:p w14:paraId="43A829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（盖章）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</w:t>
            </w:r>
            <w:r>
              <w:rPr>
                <w:rFonts w:hint="eastAsia" w:ascii="华文琥珀" w:hAnsi="仿宋_GB2312" w:eastAsia="华文琥珀" w:cs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</w:t>
            </w:r>
          </w:p>
        </w:tc>
      </w:tr>
    </w:tbl>
    <w:p w14:paraId="5E54A216">
      <w:pPr>
        <w:pStyle w:val="4"/>
        <w:spacing w:line="400" w:lineRule="exact"/>
        <w:rPr>
          <w:rFonts w:hint="eastAsia" w:ascii="仿宋_GB2312" w:hAnsi="仿宋_GB2312" w:eastAsia="仿宋_GB2312" w:cs="仿宋_GB2312"/>
          <w:kern w:val="2"/>
        </w:rPr>
      </w:pPr>
    </w:p>
    <w:p w14:paraId="20221390">
      <w:pPr>
        <w:pStyle w:val="4"/>
        <w:spacing w:line="400" w:lineRule="exact"/>
        <w:rPr>
          <w:rFonts w:hint="eastAsia" w:ascii="仿宋_GB2312" w:hAnsi="仿宋_GB2312" w:eastAsia="仿宋_GB2312" w:cs="仿宋_GB2312"/>
          <w:kern w:val="2"/>
        </w:rPr>
      </w:pPr>
    </w:p>
    <w:p w14:paraId="7589D933">
      <w:pPr>
        <w:pStyle w:val="4"/>
        <w:spacing w:line="400" w:lineRule="exact"/>
        <w:rPr>
          <w:rFonts w:hint="eastAsia" w:ascii="仿宋_GB2312" w:hAnsi="仿宋_GB2312" w:eastAsia="仿宋_GB2312" w:cs="仿宋_GB2312"/>
          <w:kern w:val="2"/>
        </w:rPr>
      </w:pPr>
    </w:p>
    <w:p w14:paraId="33B1565B">
      <w:pPr>
        <w:pStyle w:val="4"/>
        <w:spacing w:line="400" w:lineRule="exact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>备注：终身审稿专家基本条件：</w:t>
      </w:r>
    </w:p>
    <w:p w14:paraId="200ABC75">
      <w:pPr>
        <w:pStyle w:val="4"/>
        <w:spacing w:line="400" w:lineRule="exact"/>
        <w:ind w:left="720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>1.连续四年或者共计五年被评为年度优秀审稿专家者； </w:t>
      </w:r>
    </w:p>
    <w:p w14:paraId="7E1BAD5C">
      <w:pPr>
        <w:pStyle w:val="4"/>
        <w:spacing w:line="400" w:lineRule="exact"/>
        <w:ind w:left="720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>2.审稿平均得分88分以上；</w:t>
      </w:r>
    </w:p>
    <w:p w14:paraId="3A2C8C9B">
      <w:pPr>
        <w:pStyle w:val="4"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 xml:space="preserve">  3.任期内以第一作者身份在我刊投稿至少一篇；</w:t>
      </w:r>
    </w:p>
    <w:p w14:paraId="5C1E0B0B">
      <w:pPr>
        <w:pStyle w:val="4"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 xml:space="preserve">  4.忠实履行审稿专家义务；</w:t>
      </w:r>
    </w:p>
    <w:p w14:paraId="6B104DF0">
      <w:pPr>
        <w:pStyle w:val="4"/>
        <w:spacing w:line="400" w:lineRule="exact"/>
        <w:ind w:firstLine="480" w:firstLineChars="200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 xml:space="preserve">  5.无违规行为（如：超时审稿、拒审等）。 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zM0N2E0OWNiMGVlYTVkYzE1YmJmNWIyMWVhODYifQ=="/>
  </w:docVars>
  <w:rsids>
    <w:rsidRoot w:val="00172A27"/>
    <w:rsid w:val="00032B8C"/>
    <w:rsid w:val="00082060"/>
    <w:rsid w:val="00106D8F"/>
    <w:rsid w:val="00171DCC"/>
    <w:rsid w:val="00181A68"/>
    <w:rsid w:val="0018712A"/>
    <w:rsid w:val="001977A8"/>
    <w:rsid w:val="003023D3"/>
    <w:rsid w:val="003435BA"/>
    <w:rsid w:val="00345B4C"/>
    <w:rsid w:val="004101FF"/>
    <w:rsid w:val="00567728"/>
    <w:rsid w:val="005D7B2C"/>
    <w:rsid w:val="005F2C88"/>
    <w:rsid w:val="0065230C"/>
    <w:rsid w:val="0069146C"/>
    <w:rsid w:val="00722FC6"/>
    <w:rsid w:val="00734B8F"/>
    <w:rsid w:val="00773CAC"/>
    <w:rsid w:val="0079240D"/>
    <w:rsid w:val="009A15B7"/>
    <w:rsid w:val="00A01EDC"/>
    <w:rsid w:val="00A31107"/>
    <w:rsid w:val="00B55770"/>
    <w:rsid w:val="00CC1543"/>
    <w:rsid w:val="00DF212E"/>
    <w:rsid w:val="00E210DA"/>
    <w:rsid w:val="00EB3901"/>
    <w:rsid w:val="00F37713"/>
    <w:rsid w:val="0D665A65"/>
    <w:rsid w:val="185F2BD8"/>
    <w:rsid w:val="194E4F0F"/>
    <w:rsid w:val="1A9834A6"/>
    <w:rsid w:val="1F5E431F"/>
    <w:rsid w:val="2E9C622A"/>
    <w:rsid w:val="30B078C1"/>
    <w:rsid w:val="30C53D5C"/>
    <w:rsid w:val="3D670293"/>
    <w:rsid w:val="47140C2B"/>
    <w:rsid w:val="495108AD"/>
    <w:rsid w:val="564C528E"/>
    <w:rsid w:val="5899312A"/>
    <w:rsid w:val="58A1068E"/>
    <w:rsid w:val="58F83237"/>
    <w:rsid w:val="5BC84418"/>
    <w:rsid w:val="62A04ABB"/>
    <w:rsid w:val="65C37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脚 字符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323</Words>
  <Characters>332</Characters>
  <Lines>6</Lines>
  <Paragraphs>1</Paragraphs>
  <TotalTime>0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2016-05-09T05:47:00Z</dcterms:created>
  <dc:creator>PC</dc:creator>
  <cp:lastModifiedBy>Lenovo</cp:lastModifiedBy>
  <cp:lastPrinted>2020-01-20T02:32:00Z</cp:lastPrinted>
  <dcterms:modified xsi:type="dcterms:W3CDTF">2026-01-04T07:55:56Z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5719CEBF8FFF406483E1AB5020342679_13</vt:lpwstr>
  </property>
  <property fmtid="{D5CDD505-2E9C-101B-9397-08002B2CF9AE}" pid="4" name="KSOTemplateDocerSaveRecord">
    <vt:lpwstr>eyJoZGlkIjoiMDIwOTY0MDM2YTBiYTFjYTcyYzUxNTU2NGY4OTc5YWEiLCJ1c2VySWQiOiI5MTY1MTI0NjEifQ==</vt:lpwstr>
  </property>
</Properties>
</file>